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2009B" w:rsidR="0032009B" w:rsidP="00F0596F" w:rsidRDefault="008427BD" w14:paraId="554F037B" wp14:textId="77777777">
      <w:pPr>
        <w:rPr>
          <w:rFonts w:hint="eastAsia" w:ascii="ＭＳ Ｐゴシック" w:hAnsi="ＭＳ Ｐゴシック" w:eastAsia="ＭＳ Ｐゴシック"/>
        </w:rPr>
      </w:pPr>
      <w:r w:rsidRPr="0032009B">
        <w:rPr>
          <w:rFonts w:hint="eastAsia" w:ascii="ＭＳ Ｐゴシック" w:hAnsi="ＭＳ Ｐゴシック" w:eastAsia="ＭＳ Ｐゴシック"/>
        </w:rPr>
        <w:t xml:space="preserve">ベース候補地／施設　</w:t>
      </w:r>
      <w:r w:rsidRPr="0032009B" w:rsidR="00F0596F">
        <w:rPr>
          <w:rFonts w:hint="eastAsia" w:ascii="ＭＳ Ｐゴシック" w:hAnsi="ＭＳ Ｐゴシック" w:eastAsia="ＭＳ Ｐゴシック"/>
        </w:rPr>
        <w:t>現場確認</w:t>
      </w:r>
    </w:p>
    <w:p xmlns:wp14="http://schemas.microsoft.com/office/word/2010/wordml" w:rsidR="0032009B" w:rsidP="00F0596F" w:rsidRDefault="0032009B" w14:paraId="672A6659" wp14:textId="77777777">
      <w:pPr>
        <w:rPr>
          <w:rFonts w:hint="eastAsia" w:ascii="Century" w:hAnsi="Century" w:eastAsia="ＭＳ 明朝"/>
        </w:rPr>
      </w:pPr>
    </w:p>
    <w:p xmlns:wp14="http://schemas.microsoft.com/office/word/2010/wordml" w:rsidR="00F0596F" w:rsidP="0032009B" w:rsidRDefault="008427BD" w14:paraId="32CF8ABF" wp14:textId="77777777">
      <w:pPr>
        <w:jc w:val="center"/>
        <w:rPr>
          <w:rFonts w:ascii="Century" w:hAnsi="Century" w:eastAsia="ＭＳ 明朝"/>
        </w:rPr>
      </w:pPr>
      <w:r>
        <w:rPr>
          <w:rFonts w:hint="eastAsia" w:ascii="Century" w:hAnsi="Century" w:eastAsia="ＭＳ 明朝"/>
        </w:rPr>
        <w:t>年　　月　　日　記入者：</w:t>
      </w:r>
    </w:p>
    <w:tbl>
      <w:tblPr>
        <w:tblStyle w:val="a7"/>
        <w:tblW w:w="8702" w:type="dxa"/>
        <w:tblLook w:val="00BF" w:firstRow="1" w:lastRow="0" w:firstColumn="1" w:lastColumn="0" w:noHBand="0" w:noVBand="0"/>
      </w:tblPr>
      <w:tblGrid>
        <w:gridCol w:w="675"/>
        <w:gridCol w:w="2127"/>
        <w:gridCol w:w="2550"/>
        <w:gridCol w:w="14"/>
        <w:gridCol w:w="3336"/>
      </w:tblGrid>
      <w:tr xmlns:wp14="http://schemas.microsoft.com/office/word/2010/wordml" w:rsidR="0032009B" w:rsidTr="7CFF9775" w14:paraId="7652EBDE" wp14:textId="77777777">
        <w:tc>
          <w:tcPr>
            <w:tcW w:w="675" w:type="dxa"/>
            <w:tcMar/>
          </w:tcPr>
          <w:p w:rsidR="0032009B" w:rsidP="00087089" w:rsidRDefault="0032009B" w14:paraId="3657D53F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ＭＳ 明朝" w:hAnsi="ＭＳ 明朝" w:eastAsia="ＭＳ 明朝"/>
              </w:rPr>
              <w:t>✓</w:t>
            </w:r>
          </w:p>
        </w:tc>
        <w:tc>
          <w:tcPr>
            <w:tcW w:w="2127" w:type="dxa"/>
            <w:tcMar/>
          </w:tcPr>
          <w:p w:rsidR="0032009B" w:rsidP="00087089" w:rsidRDefault="0032009B" w14:paraId="7707FC3E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項目</w:t>
            </w:r>
          </w:p>
        </w:tc>
        <w:tc>
          <w:tcPr>
            <w:tcW w:w="2564" w:type="dxa"/>
            <w:gridSpan w:val="2"/>
            <w:tcBorders>
              <w:right w:val="single" w:color="auto" w:sz="4" w:space="0"/>
            </w:tcBorders>
            <w:tcMar/>
          </w:tcPr>
          <w:p w:rsidR="0032009B" w:rsidP="00087089" w:rsidRDefault="0032009B" w14:paraId="678EF8F3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備考</w:t>
            </w:r>
          </w:p>
        </w:tc>
        <w:tc>
          <w:tcPr>
            <w:tcW w:w="3336" w:type="dxa"/>
            <w:tcBorders>
              <w:left w:val="single" w:color="auto" w:sz="4" w:space="0"/>
            </w:tcBorders>
            <w:tcMar/>
          </w:tcPr>
          <w:p w:rsidR="0032009B" w:rsidP="0032009B" w:rsidRDefault="0032009B" w14:paraId="2FCD9B74" wp14:textId="77777777">
            <w:pPr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結果</w:t>
            </w:r>
          </w:p>
        </w:tc>
      </w:tr>
      <w:tr xmlns:wp14="http://schemas.microsoft.com/office/word/2010/wordml" w:rsidR="0032009B" w:rsidTr="7CFF9775" w14:paraId="3E96E159" wp14:textId="77777777">
        <w:tc>
          <w:tcPr>
            <w:tcW w:w="675" w:type="dxa"/>
            <w:tcMar/>
          </w:tcPr>
          <w:p w:rsidR="0032009B" w:rsidP="00087089" w:rsidRDefault="0032009B" w14:paraId="0A37501D" wp14:textId="77777777">
            <w:pPr>
              <w:rPr>
                <w:rFonts w:ascii="Century" w:hAnsi="Century" w:eastAsia="ＭＳ 明朝"/>
              </w:rPr>
            </w:pPr>
          </w:p>
        </w:tc>
        <w:tc>
          <w:tcPr>
            <w:tcW w:w="2127" w:type="dxa"/>
            <w:tcMar/>
          </w:tcPr>
          <w:p w:rsidR="0032009B" w:rsidP="003F6C4D" w:rsidRDefault="0032009B" w14:paraId="5A923E35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ライフライン</w:t>
            </w:r>
            <w:r w:rsidRPr="007E537F">
              <w:rPr>
                <w:rFonts w:ascii="Century" w:hAnsi="Century" w:eastAsia="ＭＳ 明朝"/>
              </w:rPr>
              <w:t>の復旧状況</w:t>
            </w:r>
          </w:p>
        </w:tc>
        <w:tc>
          <w:tcPr>
            <w:tcW w:w="2564" w:type="dxa"/>
            <w:gridSpan w:val="2"/>
            <w:tcBorders>
              <w:right w:val="single" w:color="auto" w:sz="4" w:space="0"/>
            </w:tcBorders>
            <w:tcMar/>
          </w:tcPr>
          <w:p w:rsidR="0032009B" w:rsidP="003F6C4D" w:rsidRDefault="0032009B" w14:paraId="7199270F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電気</w:t>
            </w:r>
          </w:p>
          <w:p w:rsidR="0032009B" w:rsidP="003F6C4D" w:rsidRDefault="0032009B" w14:paraId="5CB20667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水道</w:t>
            </w:r>
          </w:p>
          <w:p w:rsidR="0032009B" w:rsidP="008427BD" w:rsidRDefault="0032009B" w14:paraId="7D5F8E82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ガス</w:t>
            </w:r>
          </w:p>
          <w:p w:rsidR="0032009B" w:rsidP="008427BD" w:rsidRDefault="0032009B" w14:paraId="711B50A6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電話</w:t>
            </w:r>
          </w:p>
        </w:tc>
        <w:tc>
          <w:tcPr>
            <w:tcW w:w="3336" w:type="dxa"/>
            <w:tcBorders>
              <w:left w:val="single" w:color="auto" w:sz="4" w:space="0"/>
            </w:tcBorders>
            <w:tcMar/>
          </w:tcPr>
          <w:p w:rsidR="0032009B" w:rsidRDefault="0032009B" w14:paraId="5DAB6C7B" wp14:textId="77777777">
            <w:pPr>
              <w:widowControl/>
              <w:jc w:val="left"/>
              <w:rPr>
                <w:rFonts w:ascii="Century" w:hAnsi="Century" w:eastAsia="ＭＳ 明朝"/>
              </w:rPr>
            </w:pPr>
          </w:p>
          <w:p w:rsidR="0032009B" w:rsidRDefault="0032009B" w14:paraId="02EB378F" wp14:textId="77777777">
            <w:pPr>
              <w:widowControl/>
              <w:jc w:val="left"/>
              <w:rPr>
                <w:rFonts w:ascii="Century" w:hAnsi="Century" w:eastAsia="ＭＳ 明朝"/>
              </w:rPr>
            </w:pPr>
          </w:p>
          <w:p w:rsidR="0032009B" w:rsidRDefault="0032009B" w14:paraId="6A05A809" wp14:textId="77777777">
            <w:pPr>
              <w:widowControl/>
              <w:jc w:val="left"/>
              <w:rPr>
                <w:rFonts w:ascii="Century" w:hAnsi="Century" w:eastAsia="ＭＳ 明朝"/>
              </w:rPr>
            </w:pPr>
          </w:p>
          <w:p w:rsidR="0032009B" w:rsidP="0032009B" w:rsidRDefault="0032009B" w14:paraId="5A39BBE3" wp14:textId="77777777">
            <w:pPr>
              <w:rPr>
                <w:rFonts w:ascii="Century" w:hAnsi="Century" w:eastAsia="ＭＳ 明朝"/>
              </w:rPr>
            </w:pPr>
          </w:p>
        </w:tc>
      </w:tr>
      <w:tr xmlns:wp14="http://schemas.microsoft.com/office/word/2010/wordml" w:rsidR="0032009B" w:rsidTr="7CFF9775" w14:paraId="29AB0D66" wp14:textId="77777777">
        <w:tc>
          <w:tcPr>
            <w:tcW w:w="675" w:type="dxa"/>
            <w:tcMar/>
          </w:tcPr>
          <w:p w:rsidR="0032009B" w:rsidP="00087089" w:rsidRDefault="0032009B" w14:paraId="41C8F396" wp14:textId="77777777">
            <w:pPr>
              <w:rPr>
                <w:rFonts w:ascii="Century" w:hAnsi="Century" w:eastAsia="ＭＳ 明朝"/>
              </w:rPr>
            </w:pPr>
          </w:p>
        </w:tc>
        <w:tc>
          <w:tcPr>
            <w:tcW w:w="2127" w:type="dxa"/>
            <w:tcMar/>
          </w:tcPr>
          <w:p w:rsidR="0032009B" w:rsidP="6D9CD753" w:rsidRDefault="0032009B" w14:paraId="52857454" wp14:textId="19D6BF1B">
            <w:pPr>
              <w:rPr>
                <w:rFonts w:ascii="Century" w:hAnsi="Century" w:eastAsia="ＭＳ 明朝"/>
              </w:rPr>
            </w:pPr>
            <w:r w:rsidRPr="6D9CD753" w:rsidR="6D9CD753">
              <w:rPr>
                <w:rFonts w:ascii="Century" w:hAnsi="Century" w:eastAsia="ＭＳ 明朝"/>
              </w:rPr>
              <w:t>対策</w:t>
            </w:r>
            <w:r w:rsidRPr="6D9CD753" w:rsidR="6D9CD753">
              <w:rPr>
                <w:rFonts w:ascii="Century" w:hAnsi="Century" w:eastAsia="ＭＳ 明朝"/>
              </w:rPr>
              <w:t>本部からの距離とアクセス</w:t>
            </w:r>
          </w:p>
        </w:tc>
        <w:tc>
          <w:tcPr>
            <w:tcW w:w="2564" w:type="dxa"/>
            <w:gridSpan w:val="2"/>
            <w:tcBorders>
              <w:right w:val="single" w:color="auto" w:sz="4" w:space="0"/>
            </w:tcBorders>
            <w:tcMar/>
          </w:tcPr>
          <w:p w:rsidR="0032009B" w:rsidP="008427BD" w:rsidRDefault="0032009B" w14:paraId="0ADCA357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公共交通機関</w:t>
            </w:r>
          </w:p>
          <w:p w:rsidRPr="008427BD" w:rsidR="0032009B" w:rsidP="0032009B" w:rsidRDefault="0032009B" w14:paraId="57736DCB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hint="eastAsia" w:ascii="Century" w:hAnsi="Century" w:eastAsia="ＭＳ 明朝"/>
              </w:rPr>
              <w:t>自家用車ルート</w:t>
            </w:r>
          </w:p>
        </w:tc>
        <w:tc>
          <w:tcPr>
            <w:tcW w:w="3336" w:type="dxa"/>
            <w:tcBorders>
              <w:left w:val="single" w:color="auto" w:sz="4" w:space="0"/>
            </w:tcBorders>
            <w:tcMar/>
          </w:tcPr>
          <w:p w:rsidRPr="008427BD" w:rsidR="0032009B" w:rsidP="008427BD" w:rsidRDefault="0032009B" w14:paraId="72A3D3EC" wp14:textId="77777777">
            <w:pPr>
              <w:rPr>
                <w:rFonts w:ascii="Century" w:hAnsi="Century" w:eastAsia="ＭＳ 明朝"/>
              </w:rPr>
            </w:pPr>
          </w:p>
        </w:tc>
      </w:tr>
      <w:tr xmlns:wp14="http://schemas.microsoft.com/office/word/2010/wordml" w:rsidR="0032009B" w:rsidTr="7CFF9775" w14:paraId="48393431" wp14:textId="77777777">
        <w:tc>
          <w:tcPr>
            <w:tcW w:w="675" w:type="dxa"/>
            <w:tcMar/>
          </w:tcPr>
          <w:p w:rsidR="0032009B" w:rsidP="00087089" w:rsidRDefault="0032009B" w14:paraId="0D0B940D" wp14:textId="77777777">
            <w:pPr>
              <w:rPr>
                <w:rFonts w:ascii="Century" w:hAnsi="Century" w:eastAsia="ＭＳ 明朝"/>
              </w:rPr>
            </w:pPr>
          </w:p>
        </w:tc>
        <w:tc>
          <w:tcPr>
            <w:tcW w:w="2127" w:type="dxa"/>
            <w:tcMar/>
          </w:tcPr>
          <w:p w:rsidRPr="008427BD" w:rsidR="0032009B" w:rsidP="008427BD" w:rsidRDefault="0032009B" w14:paraId="79F50CC6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hint="eastAsia" w:ascii="Century" w:hAnsi="Century" w:eastAsia="ＭＳ 明朝"/>
              </w:rPr>
              <w:t>被災地（活動地）およびボラセンとの距離、所要時間、ルート</w:t>
            </w:r>
          </w:p>
        </w:tc>
        <w:tc>
          <w:tcPr>
            <w:tcW w:w="2564" w:type="dxa"/>
            <w:gridSpan w:val="2"/>
            <w:tcBorders>
              <w:right w:val="single" w:color="auto" w:sz="4" w:space="0"/>
            </w:tcBorders>
            <w:tcMar/>
          </w:tcPr>
          <w:p w:rsidR="0032009B" w:rsidP="008427BD" w:rsidRDefault="0032009B" w14:paraId="7FAB3907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被災地</w:t>
            </w:r>
            <w:r>
              <w:rPr>
                <w:rFonts w:hint="eastAsia" w:ascii="Century" w:hAnsi="Century" w:eastAsia="ＭＳ 明朝"/>
              </w:rPr>
              <w:t>（活動地</w:t>
            </w:r>
            <w:r w:rsidRPr="008427BD">
              <w:rPr>
                <w:rFonts w:hint="eastAsia" w:ascii="Century" w:hAnsi="Century" w:eastAsia="ＭＳ 明朝"/>
              </w:rPr>
              <w:t>）</w:t>
            </w:r>
            <w:r w:rsidRPr="008427BD">
              <w:rPr>
                <w:rFonts w:ascii="Century" w:hAnsi="Century" w:eastAsia="ＭＳ 明朝"/>
              </w:rPr>
              <w:t>からの距離</w:t>
            </w:r>
          </w:p>
          <w:p w:rsidRPr="008427BD" w:rsidR="0032009B" w:rsidP="008427BD" w:rsidRDefault="0032009B" w14:paraId="3344E1F2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ボラセンからの距離と所要時間</w:t>
            </w:r>
          </w:p>
          <w:p w:rsidRPr="008427BD" w:rsidR="0032009B" w:rsidP="0032009B" w:rsidRDefault="0032009B" w14:paraId="74DE8967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主要ルートと</w:t>
            </w:r>
            <w:r w:rsidRPr="008427BD">
              <w:rPr>
                <w:rFonts w:hint="eastAsia" w:ascii="Century" w:hAnsi="Century" w:eastAsia="ＭＳ 明朝"/>
              </w:rPr>
              <w:t>代替</w:t>
            </w:r>
            <w:r w:rsidRPr="008427BD">
              <w:rPr>
                <w:rFonts w:ascii="Century" w:hAnsi="Century" w:eastAsia="ＭＳ 明朝"/>
              </w:rPr>
              <w:t>ルート候補</w:t>
            </w:r>
          </w:p>
        </w:tc>
        <w:tc>
          <w:tcPr>
            <w:tcW w:w="3336" w:type="dxa"/>
            <w:tcBorders>
              <w:left w:val="single" w:color="auto" w:sz="4" w:space="0"/>
            </w:tcBorders>
            <w:tcMar/>
          </w:tcPr>
          <w:p w:rsidRPr="008427BD" w:rsidR="0032009B" w:rsidP="008427BD" w:rsidRDefault="0032009B" w14:paraId="0E27B00A" wp14:textId="77777777">
            <w:pPr>
              <w:rPr>
                <w:rFonts w:ascii="Century" w:hAnsi="Century" w:eastAsia="ＭＳ 明朝"/>
              </w:rPr>
            </w:pPr>
          </w:p>
        </w:tc>
      </w:tr>
      <w:tr xmlns:wp14="http://schemas.microsoft.com/office/word/2010/wordml" w:rsidR="0032009B" w:rsidTr="7CFF9775" w14:paraId="70BB57E2" wp14:textId="77777777">
        <w:tc>
          <w:tcPr>
            <w:tcW w:w="675" w:type="dxa"/>
            <w:tcMar/>
          </w:tcPr>
          <w:p w:rsidR="0032009B" w:rsidP="00087089" w:rsidRDefault="0032009B" w14:paraId="60061E4C" wp14:textId="77777777">
            <w:pPr>
              <w:rPr>
                <w:rFonts w:ascii="Century" w:hAnsi="Century" w:eastAsia="ＭＳ 明朝"/>
              </w:rPr>
            </w:pPr>
          </w:p>
        </w:tc>
        <w:tc>
          <w:tcPr>
            <w:tcW w:w="2127" w:type="dxa"/>
            <w:tcMar/>
          </w:tcPr>
          <w:p w:rsidR="0032009B" w:rsidP="005B61FE" w:rsidRDefault="0032009B" w14:paraId="3B9F6FE1" wp14:textId="77777777">
            <w:pPr>
              <w:rPr>
                <w:rFonts w:ascii="Century" w:hAnsi="Century" w:eastAsia="ＭＳ 明朝"/>
              </w:rPr>
            </w:pPr>
            <w:r w:rsidRPr="00D21F95">
              <w:rPr>
                <w:rFonts w:ascii="Century" w:hAnsi="Century" w:eastAsia="ＭＳ 明朝"/>
              </w:rPr>
              <w:t>駐車場の有無</w:t>
            </w:r>
            <w:r w:rsidRPr="00D21F95">
              <w:rPr>
                <w:rFonts w:hint="eastAsia" w:ascii="Century" w:hAnsi="Century" w:eastAsia="ＭＳ 明朝"/>
              </w:rPr>
              <w:t>と</w:t>
            </w:r>
            <w:r w:rsidRPr="00D21F95">
              <w:rPr>
                <w:rFonts w:ascii="Century" w:hAnsi="Century" w:eastAsia="ＭＳ 明朝"/>
              </w:rPr>
              <w:t>駐車</w:t>
            </w:r>
            <w:r w:rsidRPr="00D21F95">
              <w:rPr>
                <w:rFonts w:hint="eastAsia" w:ascii="Century" w:hAnsi="Century" w:eastAsia="ＭＳ 明朝"/>
              </w:rPr>
              <w:t>可能</w:t>
            </w:r>
            <w:r w:rsidRPr="00D21F95">
              <w:rPr>
                <w:rFonts w:ascii="Century" w:hAnsi="Century" w:eastAsia="ＭＳ 明朝"/>
              </w:rPr>
              <w:t>台数</w:t>
            </w:r>
          </w:p>
        </w:tc>
        <w:tc>
          <w:tcPr>
            <w:tcW w:w="2564" w:type="dxa"/>
            <w:gridSpan w:val="2"/>
            <w:tcBorders>
              <w:right w:val="single" w:color="auto" w:sz="4" w:space="0"/>
            </w:tcBorders>
            <w:tcMar/>
          </w:tcPr>
          <w:p w:rsidRPr="008427BD" w:rsidR="0032009B" w:rsidP="008427BD" w:rsidRDefault="0032009B" w14:paraId="4ED04ADD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信徒用のスペースと別に</w:t>
            </w:r>
            <w:r w:rsidRPr="008427BD">
              <w:rPr>
                <w:rFonts w:hint="eastAsia" w:ascii="Century" w:hAnsi="Century" w:eastAsia="ＭＳ 明朝"/>
              </w:rPr>
              <w:t>、</w:t>
            </w:r>
            <w:r w:rsidRPr="008427BD">
              <w:rPr>
                <w:rFonts w:ascii="Century" w:hAnsi="Century" w:eastAsia="ＭＳ 明朝"/>
              </w:rPr>
              <w:t>ベース活動で使用するワゴン車や軽トラ数台分</w:t>
            </w:r>
            <w:r w:rsidRPr="008427BD">
              <w:rPr>
                <w:rFonts w:hint="eastAsia" w:ascii="Century" w:hAnsi="Century" w:eastAsia="ＭＳ 明朝"/>
              </w:rPr>
              <w:t>と</w:t>
            </w:r>
            <w:r w:rsidRPr="008427BD">
              <w:rPr>
                <w:rFonts w:ascii="Century" w:hAnsi="Century" w:eastAsia="ＭＳ 明朝"/>
              </w:rPr>
              <w:t>ボランティアや来訪者</w:t>
            </w:r>
            <w:r w:rsidRPr="008427BD">
              <w:rPr>
                <w:rFonts w:hint="eastAsia" w:ascii="Century" w:hAnsi="Century" w:eastAsia="ＭＳ 明朝"/>
              </w:rPr>
              <w:t>用数台</w:t>
            </w:r>
            <w:r w:rsidRPr="008427BD">
              <w:rPr>
                <w:rFonts w:ascii="Century" w:hAnsi="Century" w:eastAsia="ＭＳ 明朝"/>
              </w:rPr>
              <w:t>分</w:t>
            </w:r>
          </w:p>
          <w:p w:rsidRPr="008427BD" w:rsidR="0032009B" w:rsidP="008427BD" w:rsidRDefault="0032009B" w14:paraId="12D85363" wp14:textId="77777777">
            <w:pPr>
              <w:rPr>
                <w:rFonts w:hint="eastAsia"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安全な動線確保</w:t>
            </w:r>
          </w:p>
          <w:p w:rsidRPr="008427BD" w:rsidR="0032009B" w:rsidP="008427BD" w:rsidRDefault="0032009B" w14:paraId="43FCABB9" wp14:textId="77777777">
            <w:pPr>
              <w:rPr>
                <w:rFonts w:hint="eastAsia"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近隣</w:t>
            </w:r>
            <w:r w:rsidRPr="008427BD">
              <w:rPr>
                <w:rFonts w:hint="eastAsia" w:ascii="Century" w:hAnsi="Century" w:eastAsia="ＭＳ 明朝"/>
              </w:rPr>
              <w:t>の</w:t>
            </w:r>
            <w:r w:rsidRPr="008427BD">
              <w:rPr>
                <w:rFonts w:ascii="Century" w:hAnsi="Century" w:eastAsia="ＭＳ 明朝"/>
              </w:rPr>
              <w:t>使用可能な空きスペース</w:t>
            </w:r>
            <w:r w:rsidRPr="008427BD">
              <w:rPr>
                <w:rFonts w:hint="eastAsia" w:ascii="Century" w:hAnsi="Century" w:eastAsia="ＭＳ 明朝"/>
              </w:rPr>
              <w:t>有無</w:t>
            </w:r>
          </w:p>
        </w:tc>
        <w:tc>
          <w:tcPr>
            <w:tcW w:w="3336" w:type="dxa"/>
            <w:tcBorders>
              <w:left w:val="single" w:color="auto" w:sz="4" w:space="0"/>
            </w:tcBorders>
            <w:tcMar/>
          </w:tcPr>
          <w:p w:rsidRPr="008427BD" w:rsidR="0032009B" w:rsidP="008427BD" w:rsidRDefault="0032009B" w14:paraId="44EAFD9C" wp14:textId="77777777">
            <w:pPr>
              <w:rPr>
                <w:rFonts w:ascii="Century" w:hAnsi="Century" w:eastAsia="ＭＳ 明朝"/>
              </w:rPr>
            </w:pPr>
          </w:p>
        </w:tc>
      </w:tr>
      <w:tr xmlns:wp14="http://schemas.microsoft.com/office/word/2010/wordml" w:rsidR="0032009B" w:rsidTr="7CFF9775" w14:paraId="62BCF7CA" wp14:textId="77777777">
        <w:tc>
          <w:tcPr>
            <w:tcW w:w="675" w:type="dxa"/>
            <w:tcMar/>
          </w:tcPr>
          <w:p w:rsidR="0032009B" w:rsidP="00087089" w:rsidRDefault="0032009B" w14:paraId="4B94D5A5" wp14:textId="77777777">
            <w:pPr>
              <w:rPr>
                <w:rFonts w:ascii="Century" w:hAnsi="Century" w:eastAsia="ＭＳ 明朝"/>
              </w:rPr>
            </w:pPr>
          </w:p>
        </w:tc>
        <w:tc>
          <w:tcPr>
            <w:tcW w:w="2127" w:type="dxa"/>
            <w:tcMar/>
          </w:tcPr>
          <w:p w:rsidR="0032009B" w:rsidP="003F6C4D" w:rsidRDefault="0032009B" w14:paraId="3067DDAF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施設</w:t>
            </w:r>
            <w:r w:rsidRPr="007E537F">
              <w:rPr>
                <w:rFonts w:ascii="Century" w:hAnsi="Century" w:eastAsia="ＭＳ 明朝"/>
              </w:rPr>
              <w:t>管理</w:t>
            </w:r>
            <w:r>
              <w:rPr>
                <w:rFonts w:hint="eastAsia" w:ascii="Century" w:hAnsi="Century" w:eastAsia="ＭＳ 明朝"/>
              </w:rPr>
              <w:t>者</w:t>
            </w:r>
            <w:r w:rsidRPr="007E537F">
              <w:rPr>
                <w:rFonts w:ascii="Century" w:hAnsi="Century" w:eastAsia="ＭＳ 明朝"/>
              </w:rPr>
              <w:t>への協力要請と交渉・連絡</w:t>
            </w:r>
          </w:p>
        </w:tc>
        <w:tc>
          <w:tcPr>
            <w:tcW w:w="2564" w:type="dxa"/>
            <w:gridSpan w:val="2"/>
            <w:tcBorders>
              <w:right w:val="single" w:color="auto" w:sz="4" w:space="0"/>
            </w:tcBorders>
            <w:tcMar/>
          </w:tcPr>
          <w:p w:rsidR="0032009B" w:rsidP="008427BD" w:rsidRDefault="0032009B" w14:paraId="2A7FE16F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hint="eastAsia" w:ascii="Century" w:hAnsi="Century" w:eastAsia="ＭＳ 明朝"/>
              </w:rPr>
              <w:t>小教区の</w:t>
            </w:r>
            <w:r w:rsidRPr="008427BD">
              <w:rPr>
                <w:rFonts w:ascii="Century" w:hAnsi="Century" w:eastAsia="ＭＳ 明朝"/>
              </w:rPr>
              <w:t>活動との住み分けライン</w:t>
            </w:r>
          </w:p>
          <w:p w:rsidR="0032009B" w:rsidP="008427BD" w:rsidRDefault="0032009B" w14:paraId="586F7FF6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備品ごとの使用可否</w:t>
            </w:r>
          </w:p>
          <w:p w:rsidRPr="008427BD" w:rsidR="0032009B" w:rsidP="008427BD" w:rsidRDefault="0032009B" w14:paraId="7FA10EEC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ゴミ出しルール</w:t>
            </w:r>
          </w:p>
          <w:p w:rsidRPr="008427BD" w:rsidR="0032009B" w:rsidP="008427BD" w:rsidRDefault="0032009B" w14:paraId="302920C0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ブレーカー確認</w:t>
            </w:r>
          </w:p>
          <w:p w:rsidRPr="008427BD" w:rsidR="0032009B" w:rsidP="008427BD" w:rsidRDefault="0032009B" w14:paraId="321824A7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鍵の管理</w:t>
            </w:r>
          </w:p>
        </w:tc>
        <w:tc>
          <w:tcPr>
            <w:tcW w:w="3336" w:type="dxa"/>
            <w:tcBorders>
              <w:left w:val="single" w:color="auto" w:sz="4" w:space="0"/>
            </w:tcBorders>
            <w:tcMar/>
          </w:tcPr>
          <w:p w:rsidRPr="008427BD" w:rsidR="0032009B" w:rsidP="008427BD" w:rsidRDefault="0032009B" w14:paraId="3DEEC669" wp14:textId="77777777">
            <w:pPr>
              <w:rPr>
                <w:rFonts w:ascii="Century" w:hAnsi="Century" w:eastAsia="ＭＳ 明朝"/>
              </w:rPr>
            </w:pPr>
          </w:p>
        </w:tc>
      </w:tr>
      <w:tr xmlns:wp14="http://schemas.microsoft.com/office/word/2010/wordml" w:rsidR="0032009B" w:rsidTr="7CFF9775" w14:paraId="3780EC4C" wp14:textId="77777777">
        <w:tc>
          <w:tcPr>
            <w:tcW w:w="675" w:type="dxa"/>
            <w:tcMar/>
          </w:tcPr>
          <w:p w:rsidR="0032009B" w:rsidP="00087089" w:rsidRDefault="0032009B" w14:paraId="3656B9AB" wp14:textId="77777777">
            <w:pPr>
              <w:rPr>
                <w:rFonts w:ascii="Century" w:hAnsi="Century" w:eastAsia="ＭＳ 明朝"/>
              </w:rPr>
            </w:pPr>
          </w:p>
        </w:tc>
        <w:tc>
          <w:tcPr>
            <w:tcW w:w="2127" w:type="dxa"/>
            <w:tcMar/>
          </w:tcPr>
          <w:p w:rsidR="0032009B" w:rsidP="00087089" w:rsidRDefault="0032009B" w14:paraId="5D8EEE2A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使用できる部屋</w:t>
            </w:r>
            <w:r>
              <w:rPr>
                <w:rFonts w:hint="eastAsia" w:ascii="Century" w:hAnsi="Century" w:eastAsia="ＭＳ 明朝"/>
              </w:rPr>
              <w:t>と収容人数（宿泊）</w:t>
            </w:r>
          </w:p>
        </w:tc>
        <w:tc>
          <w:tcPr>
            <w:tcW w:w="2564" w:type="dxa"/>
            <w:gridSpan w:val="2"/>
            <w:tcBorders>
              <w:right w:val="single" w:color="auto" w:sz="4" w:space="0"/>
            </w:tcBorders>
            <w:tcMar/>
          </w:tcPr>
          <w:p w:rsidRPr="008427BD" w:rsidR="0032009B" w:rsidP="008427BD" w:rsidRDefault="0032009B" w14:paraId="30D982A8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スタッフ宿泊</w:t>
            </w:r>
            <w:r>
              <w:rPr>
                <w:rFonts w:hint="eastAsia" w:ascii="Century" w:hAnsi="Century" w:eastAsia="ＭＳ 明朝"/>
              </w:rPr>
              <w:t>用個室</w:t>
            </w:r>
          </w:p>
          <w:p w:rsidRPr="008427BD" w:rsidR="0032009B" w:rsidP="008427BD" w:rsidRDefault="0032009B" w14:paraId="7D4F8378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ボラ</w:t>
            </w:r>
            <w:r w:rsidRPr="008427BD">
              <w:rPr>
                <w:rFonts w:hint="eastAsia" w:ascii="Century" w:hAnsi="Century" w:eastAsia="ＭＳ 明朝"/>
              </w:rPr>
              <w:t>ンティア</w:t>
            </w:r>
            <w:r w:rsidRPr="008427BD">
              <w:rPr>
                <w:rFonts w:ascii="Century" w:hAnsi="Century" w:eastAsia="ＭＳ 明朝"/>
              </w:rPr>
              <w:t>宿泊</w:t>
            </w:r>
          </w:p>
          <w:p w:rsidRPr="008427BD" w:rsidR="0032009B" w:rsidP="008427BD" w:rsidRDefault="0032009B" w14:paraId="4B114986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事務室</w:t>
            </w:r>
          </w:p>
          <w:p w:rsidRPr="008427BD" w:rsidR="0032009B" w:rsidP="008427BD" w:rsidRDefault="0032009B" w14:paraId="7C58967C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倉庫</w:t>
            </w:r>
          </w:p>
          <w:p w:rsidRPr="008427BD" w:rsidR="0032009B" w:rsidP="008427BD" w:rsidRDefault="0032009B" w14:paraId="5E6B415F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台所</w:t>
            </w:r>
          </w:p>
          <w:p w:rsidRPr="008427BD" w:rsidR="0032009B" w:rsidP="008427BD" w:rsidRDefault="0032009B" w14:paraId="14D619DD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トイレ</w:t>
            </w:r>
          </w:p>
          <w:p w:rsidRPr="008427BD" w:rsidR="0032009B" w:rsidP="008427BD" w:rsidRDefault="0032009B" w14:paraId="17595193" wp14:textId="77777777">
            <w:pPr>
              <w:rPr>
                <w:rFonts w:ascii="Century" w:hAnsi="Century" w:eastAsia="ＭＳ 明朝"/>
              </w:rPr>
            </w:pPr>
            <w:r w:rsidRPr="008427BD">
              <w:rPr>
                <w:rFonts w:ascii="Century" w:hAnsi="Century" w:eastAsia="ＭＳ 明朝"/>
              </w:rPr>
              <w:t>シャワー室</w:t>
            </w:r>
          </w:p>
        </w:tc>
        <w:tc>
          <w:tcPr>
            <w:tcW w:w="3336" w:type="dxa"/>
            <w:tcBorders>
              <w:left w:val="single" w:color="auto" w:sz="4" w:space="0"/>
            </w:tcBorders>
            <w:tcMar/>
          </w:tcPr>
          <w:p w:rsidRPr="008427BD" w:rsidR="0032009B" w:rsidP="008427BD" w:rsidRDefault="0032009B" w14:paraId="45FB0818" wp14:textId="77777777">
            <w:pPr>
              <w:rPr>
                <w:rFonts w:ascii="Century" w:hAnsi="Century" w:eastAsia="ＭＳ 明朝"/>
              </w:rPr>
            </w:pPr>
          </w:p>
        </w:tc>
      </w:tr>
      <w:tr xmlns:wp14="http://schemas.microsoft.com/office/word/2010/wordml" w:rsidR="0032009B" w:rsidTr="7CFF9775" w14:paraId="19386569" wp14:textId="77777777">
        <w:tc>
          <w:tcPr>
            <w:tcW w:w="675" w:type="dxa"/>
            <w:tcMar/>
          </w:tcPr>
          <w:p w:rsidR="0032009B" w:rsidP="00087089" w:rsidRDefault="0032009B" w14:paraId="049F31CB" wp14:textId="77777777">
            <w:pPr>
              <w:rPr>
                <w:rFonts w:ascii="Century" w:hAnsi="Century" w:eastAsia="ＭＳ 明朝"/>
              </w:rPr>
            </w:pPr>
          </w:p>
        </w:tc>
        <w:tc>
          <w:tcPr>
            <w:tcW w:w="2127" w:type="dxa"/>
            <w:tcMar/>
          </w:tcPr>
          <w:p w:rsidR="0032009B" w:rsidP="003F6C4D" w:rsidRDefault="0032009B" w14:paraId="2704AB82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使用できる設備</w:t>
            </w:r>
            <w:r>
              <w:rPr>
                <w:rFonts w:hint="eastAsia" w:ascii="Century" w:hAnsi="Century" w:eastAsia="ＭＳ 明朝"/>
              </w:rPr>
              <w:t>・</w:t>
            </w:r>
            <w:r w:rsidRPr="007E537F">
              <w:rPr>
                <w:rFonts w:ascii="Century" w:hAnsi="Century" w:eastAsia="ＭＳ 明朝"/>
              </w:rPr>
              <w:t>備品</w:t>
            </w:r>
          </w:p>
        </w:tc>
        <w:tc>
          <w:tcPr>
            <w:tcW w:w="2564" w:type="dxa"/>
            <w:gridSpan w:val="2"/>
            <w:tcBorders>
              <w:right w:val="single" w:color="auto" w:sz="4" w:space="0"/>
            </w:tcBorders>
            <w:tcMar/>
          </w:tcPr>
          <w:p w:rsidR="0032009B" w:rsidP="006E3A98" w:rsidRDefault="0032009B" w14:paraId="7A2A702F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机</w:t>
            </w:r>
          </w:p>
          <w:p w:rsidR="0032009B" w:rsidP="006E3A98" w:rsidRDefault="0032009B" w14:paraId="57389614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ホワイトボード</w:t>
            </w:r>
          </w:p>
          <w:p w:rsidR="0032009B" w:rsidP="006E3A98" w:rsidRDefault="0032009B" w14:paraId="01B0B6E4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固定</w:t>
            </w:r>
            <w:r w:rsidRPr="007E537F">
              <w:rPr>
                <w:rFonts w:ascii="Century" w:hAnsi="Century" w:eastAsia="ＭＳ 明朝"/>
              </w:rPr>
              <w:t>電話</w:t>
            </w:r>
          </w:p>
          <w:p w:rsidR="0032009B" w:rsidP="006E3A98" w:rsidRDefault="0032009B" w14:paraId="507B0D52" wp14:textId="77777777">
            <w:pPr>
              <w:rPr>
                <w:rFonts w:ascii="Century" w:hAnsi="Century" w:eastAsia="ＭＳ 明朝"/>
              </w:rPr>
            </w:pPr>
            <w:r>
              <w:rPr>
                <w:rFonts w:ascii="Century" w:hAnsi="Century" w:eastAsia="ＭＳ 明朝"/>
              </w:rPr>
              <w:t>FAX</w:t>
            </w:r>
          </w:p>
          <w:p w:rsidR="0032009B" w:rsidP="006E3A98" w:rsidRDefault="0032009B" w14:paraId="76050C89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有線または無線</w:t>
            </w:r>
            <w:r>
              <w:rPr>
                <w:rFonts w:ascii="Century" w:hAnsi="Century" w:eastAsia="ＭＳ 明朝"/>
              </w:rPr>
              <w:t>LAN</w:t>
            </w:r>
          </w:p>
          <w:p w:rsidR="0032009B" w:rsidP="003F6C4D" w:rsidRDefault="0032009B" w14:paraId="55430ADA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冷蔵庫</w:t>
            </w:r>
          </w:p>
          <w:p w:rsidR="0032009B" w:rsidP="003F6C4D" w:rsidRDefault="0032009B" w14:paraId="32D6F6CD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洗濯機</w:t>
            </w:r>
          </w:p>
          <w:p w:rsidR="0032009B" w:rsidP="003F6C4D" w:rsidRDefault="0032009B" w14:paraId="149402E7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食器</w:t>
            </w:r>
            <w:r>
              <w:rPr>
                <w:rFonts w:hint="eastAsia" w:ascii="Century" w:hAnsi="Century" w:eastAsia="ＭＳ 明朝"/>
              </w:rPr>
              <w:t>類</w:t>
            </w:r>
          </w:p>
          <w:p w:rsidR="0032009B" w:rsidP="003F6C4D" w:rsidRDefault="0032009B" w14:paraId="66CE05C8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寝具</w:t>
            </w:r>
          </w:p>
          <w:p w:rsidR="0032009B" w:rsidP="003F6C4D" w:rsidRDefault="0032009B" w14:paraId="641B8388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洗面器具</w:t>
            </w:r>
          </w:p>
          <w:p w:rsidR="0032009B" w:rsidP="003F6C4D" w:rsidRDefault="0032009B" w14:paraId="719D52AB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扇風機</w:t>
            </w:r>
          </w:p>
          <w:p w:rsidR="0032009B" w:rsidP="003F6C4D" w:rsidRDefault="0032009B" w14:paraId="1007F82A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ストーブ</w:t>
            </w:r>
          </w:p>
          <w:p w:rsidR="0032009B" w:rsidP="003F6C4D" w:rsidRDefault="0032009B" w14:paraId="7B15D00C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泥</w:t>
            </w:r>
            <w:r w:rsidRPr="007E537F">
              <w:rPr>
                <w:rFonts w:ascii="Century" w:hAnsi="Century" w:eastAsia="ＭＳ 明朝"/>
              </w:rPr>
              <w:t>落とし水場</w:t>
            </w:r>
          </w:p>
        </w:tc>
        <w:tc>
          <w:tcPr>
            <w:tcW w:w="3336" w:type="dxa"/>
            <w:tcBorders>
              <w:left w:val="single" w:color="auto" w:sz="4" w:space="0"/>
            </w:tcBorders>
            <w:tcMar/>
          </w:tcPr>
          <w:p w:rsidR="0032009B" w:rsidP="003F6C4D" w:rsidRDefault="0032009B" w14:paraId="53128261" wp14:textId="77777777">
            <w:pPr>
              <w:rPr>
                <w:rFonts w:ascii="Century" w:hAnsi="Century" w:eastAsia="ＭＳ 明朝"/>
              </w:rPr>
            </w:pPr>
          </w:p>
        </w:tc>
      </w:tr>
      <w:tr xmlns:wp14="http://schemas.microsoft.com/office/word/2010/wordml" w:rsidR="0032009B" w:rsidTr="7CFF9775" w14:paraId="329036F7" wp14:textId="77777777">
        <w:tc>
          <w:tcPr>
            <w:tcW w:w="675" w:type="dxa"/>
            <w:tcMar/>
          </w:tcPr>
          <w:p w:rsidR="0032009B" w:rsidP="00087089" w:rsidRDefault="0032009B" w14:paraId="62486C05" wp14:textId="77777777">
            <w:pPr>
              <w:rPr>
                <w:rFonts w:ascii="Century" w:hAnsi="Century" w:eastAsia="ＭＳ 明朝"/>
              </w:rPr>
            </w:pPr>
          </w:p>
        </w:tc>
        <w:tc>
          <w:tcPr>
            <w:tcW w:w="2127" w:type="dxa"/>
            <w:tcMar/>
          </w:tcPr>
          <w:p w:rsidR="0032009B" w:rsidP="00087089" w:rsidRDefault="0032009B" w14:paraId="30703300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近隣</w:t>
            </w:r>
            <w:r>
              <w:rPr>
                <w:rFonts w:hint="eastAsia" w:ascii="Century" w:hAnsi="Century" w:eastAsia="ＭＳ 明朝"/>
              </w:rPr>
              <w:t>施設</w:t>
            </w:r>
          </w:p>
        </w:tc>
        <w:tc>
          <w:tcPr>
            <w:tcW w:w="2550" w:type="dxa"/>
            <w:tcBorders>
              <w:right w:val="single" w:color="auto" w:sz="4" w:space="0"/>
            </w:tcBorders>
            <w:tcMar/>
          </w:tcPr>
          <w:p w:rsidR="0032009B" w:rsidP="005B61FE" w:rsidRDefault="0032009B" w14:paraId="5FB5AC10" wp14:textId="77777777">
            <w:pPr>
              <w:rPr>
                <w:rFonts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商店（</w:t>
            </w:r>
            <w:r w:rsidRPr="007E537F">
              <w:rPr>
                <w:rFonts w:ascii="Century" w:hAnsi="Century" w:eastAsia="ＭＳ 明朝"/>
              </w:rPr>
              <w:t>コンビニ、スーパー、資材屋</w:t>
            </w:r>
            <w:r>
              <w:rPr>
                <w:rFonts w:hint="eastAsia" w:ascii="Century" w:hAnsi="Century" w:eastAsia="ＭＳ 明朝"/>
              </w:rPr>
              <w:t>）</w:t>
            </w:r>
          </w:p>
          <w:p w:rsidR="0032009B" w:rsidP="005B61FE" w:rsidRDefault="0032009B" w14:paraId="400240BF" wp14:textId="77777777">
            <w:pPr>
              <w:rPr>
                <w:rFonts w:ascii="Century" w:hAnsi="Century" w:eastAsia="ＭＳ 明朝"/>
              </w:rPr>
            </w:pPr>
            <w:r>
              <w:rPr>
                <w:rFonts w:ascii="Century" w:hAnsi="Century" w:eastAsia="ＭＳ 明朝"/>
              </w:rPr>
              <w:t>食堂</w:t>
            </w:r>
          </w:p>
          <w:p w:rsidR="0032009B" w:rsidP="005B61FE" w:rsidRDefault="0032009B" w14:paraId="33F86BCA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ガソリンスタンド</w:t>
            </w:r>
          </w:p>
          <w:p w:rsidR="0032009B" w:rsidP="005B61FE" w:rsidRDefault="0032009B" w14:paraId="30C14C78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銀行</w:t>
            </w:r>
            <w:r>
              <w:rPr>
                <w:rFonts w:hint="eastAsia" w:ascii="Century" w:hAnsi="Century" w:eastAsia="ＭＳ 明朝"/>
              </w:rPr>
              <w:t>/</w:t>
            </w:r>
            <w:r>
              <w:rPr>
                <w:rFonts w:ascii="Century" w:hAnsi="Century" w:eastAsia="ＭＳ 明朝"/>
              </w:rPr>
              <w:t>ATM</w:t>
            </w:r>
          </w:p>
          <w:p w:rsidR="0032009B" w:rsidP="005B61FE" w:rsidRDefault="0032009B" w14:paraId="6A1A6BFD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銭湯</w:t>
            </w:r>
          </w:p>
          <w:p w:rsidR="0032009B" w:rsidP="005B61FE" w:rsidRDefault="0032009B" w14:paraId="76248B39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病院</w:t>
            </w:r>
          </w:p>
          <w:p w:rsidR="0032009B" w:rsidP="005B61FE" w:rsidRDefault="0032009B" w14:paraId="4CFD8126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役所</w:t>
            </w:r>
          </w:p>
          <w:p w:rsidR="0032009B" w:rsidP="005B61FE" w:rsidRDefault="0032009B" w14:paraId="1D97F4F6" wp14:textId="77777777">
            <w:pPr>
              <w:rPr>
                <w:rFonts w:ascii="Century" w:hAnsi="Century" w:eastAsia="ＭＳ 明朝"/>
              </w:rPr>
            </w:pPr>
            <w:r w:rsidRPr="007E537F">
              <w:rPr>
                <w:rFonts w:ascii="Century" w:hAnsi="Century" w:eastAsia="ＭＳ 明朝"/>
              </w:rPr>
              <w:t>郵便局</w:t>
            </w:r>
          </w:p>
        </w:tc>
        <w:tc>
          <w:tcPr>
            <w:tcW w:w="3350" w:type="dxa"/>
            <w:gridSpan w:val="2"/>
            <w:tcBorders>
              <w:left w:val="single" w:color="auto" w:sz="4" w:space="0"/>
            </w:tcBorders>
            <w:tcMar/>
          </w:tcPr>
          <w:p w:rsidR="0032009B" w:rsidP="005B61FE" w:rsidRDefault="0032009B" w14:paraId="4101652C" wp14:textId="77777777">
            <w:pPr>
              <w:rPr>
                <w:rFonts w:ascii="Century" w:hAnsi="Century" w:eastAsia="ＭＳ 明朝"/>
              </w:rPr>
            </w:pPr>
          </w:p>
        </w:tc>
      </w:tr>
    </w:tbl>
    <w:p xmlns:wp14="http://schemas.microsoft.com/office/word/2010/wordml" w:rsidR="00790605" w:rsidRDefault="0032009B" w14:paraId="4B99056E" wp14:textId="77777777"/>
    <w:sectPr w:rsidR="00790605" w:rsidSect="008427BD">
      <w:pgSz w:w="11900" w:h="16840" w:orient="portrait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7260"/>
    <w:multiLevelType w:val="hybridMultilevel"/>
    <w:tmpl w:val="469A0CC6"/>
    <w:lvl w:ilvl="0" w:tplc="3710BB62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0300E76"/>
    <w:multiLevelType w:val="hybridMultilevel"/>
    <w:tmpl w:val="0FC0760A"/>
    <w:lvl w:ilvl="0" w:tplc="D1AEA978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D9575BC"/>
    <w:multiLevelType w:val="hybridMultilevel"/>
    <w:tmpl w:val="1528FE78"/>
    <w:lvl w:ilvl="0" w:tplc="266A2B14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DE54D21"/>
    <w:multiLevelType w:val="hybridMultilevel"/>
    <w:tmpl w:val="44F86EBA"/>
    <w:lvl w:ilvl="0" w:tplc="BAA00ACA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78023A97"/>
    <w:multiLevelType w:val="hybridMultilevel"/>
    <w:tmpl w:val="6368F516"/>
    <w:lvl w:ilvl="0" w:tplc="D78A6FCA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embedSystemFonts/>
  <w:bordersDoNotSurroundHeader/>
  <w:bordersDoNotSurroundFooter/>
  <w:doNotTrackMoves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0596F"/>
    <w:rsid w:val="0032009B"/>
    <w:rsid w:val="008427BD"/>
    <w:rsid w:val="00855A45"/>
    <w:rsid w:val="00EB7BC6"/>
    <w:rsid w:val="00F0596F"/>
    <w:rsid w:val="6D9CD753"/>
    <w:rsid w:val="7CFF977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D7DABE"/>
  <w15:docId w15:val="{b1e778d6-5bcb-4072-9da5-a63d231b106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0596F"/>
    <w:pPr>
      <w:widowControl w:val="0"/>
      <w:jc w:val="both"/>
    </w:pPr>
    <w:rPr>
      <w:sz w:val="21"/>
      <w:szCs w:val="22"/>
    </w:r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paragraph" w:styleId="a6">
    <w:name w:val="List Paragraph"/>
    <w:basedOn w:val="a"/>
    <w:uiPriority w:val="34"/>
    <w:qFormat/>
    <w:rsid w:val="00F0596F"/>
    <w:pPr>
      <w:ind w:left="960" w:leftChars="400"/>
    </w:pPr>
  </w:style>
  <w:style w:type="table" w:styleId="a7">
    <w:name w:val="Table Grid"/>
    <w:basedOn w:val="a1"/>
    <w:uiPriority w:val="39"/>
    <w:rsid w:val="00F0596F"/>
    <w:rPr>
      <w:sz w:val="21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55A45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semiHidden/>
    <w:rsid w:val="00855A45"/>
    <w:rPr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55A45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semiHidden/>
    <w:rsid w:val="00855A45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6</revision>
  <dcterms:created xsi:type="dcterms:W3CDTF">2018-03-19T04:40:00.0000000Z</dcterms:created>
  <dcterms:modified xsi:type="dcterms:W3CDTF">2019-12-13T05:08:01.9625759Z</dcterms:modified>
</coreProperties>
</file>