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body>
    <w:p xmlns:wp14="http://schemas.microsoft.com/office/word/2010/wordml" w:rsidRPr="00504DD0" w:rsidR="006221F5" w:rsidP="0754A60E" w:rsidRDefault="006221F5" w14:paraId="39136862" wp14:textId="6C2976B0">
      <w:pPr>
        <w:rPr>
          <w:rFonts w:ascii="ＭＳ Ｐゴシック" w:hAnsi="ＭＳ Ｐゴシック" w:eastAsia="ＭＳ Ｐゴシック"/>
          <w:color w:val="FF0000"/>
          <w:sz w:val="24"/>
          <w:szCs w:val="24"/>
        </w:rPr>
      </w:pPr>
      <w:r w:rsidRPr="0754A60E" w:rsidR="0754A60E">
        <w:rPr>
          <w:rFonts w:ascii="ＭＳ Ｐゴシック" w:hAnsi="ＭＳ Ｐゴシック" w:eastAsia="ＭＳ Ｐゴシック"/>
          <w:sz w:val="24"/>
          <w:szCs w:val="24"/>
        </w:rPr>
        <w:t>ボランティアの心得</w:t>
      </w:r>
      <w:r w:rsidRPr="0754A60E" w:rsidR="0754A60E">
        <w:rPr>
          <w:rFonts w:ascii="ＭＳ Ｐゴシック" w:hAnsi="ＭＳ Ｐゴシック" w:eastAsia="ＭＳ Ｐゴシック"/>
          <w:color w:val="FF0000"/>
          <w:sz w:val="24"/>
          <w:szCs w:val="24"/>
        </w:rPr>
        <w:t>【</w:t>
      </w:r>
      <w:r w:rsidRPr="0754A60E" w:rsidR="0754A60E">
        <w:rPr>
          <w:rFonts w:ascii="ＭＳ Ｐゴシック" w:hAnsi="ＭＳ Ｐゴシック" w:eastAsia="ＭＳ Ｐゴシック"/>
          <w:color w:val="FF0000"/>
          <w:sz w:val="24"/>
          <w:szCs w:val="24"/>
        </w:rPr>
        <w:t>サンプル</w:t>
      </w:r>
      <w:r w:rsidRPr="0754A60E" w:rsidR="0754A60E">
        <w:rPr>
          <w:rFonts w:ascii="ＭＳ Ｐゴシック" w:hAnsi="ＭＳ Ｐゴシック" w:eastAsia="ＭＳ Ｐゴシック"/>
          <w:color w:val="FF0000"/>
          <w:sz w:val="24"/>
          <w:szCs w:val="24"/>
        </w:rPr>
        <w:t>】</w:t>
      </w:r>
    </w:p>
    <w:p xmlns:wp14="http://schemas.microsoft.com/office/word/2010/wordml" w:rsidR="00D22E9B" w:rsidP="006221F5" w:rsidRDefault="00D22E9B" w14:paraId="672A6659" wp14:textId="77777777">
      <w:pPr>
        <w:rPr>
          <w:rFonts w:asciiTheme="minorEastAsia" w:hAnsiTheme="minorEastAsia"/>
          <w:b/>
          <w:sz w:val="20"/>
        </w:rPr>
      </w:pPr>
    </w:p>
    <w:p xmlns:wp14="http://schemas.microsoft.com/office/word/2010/wordml" w:rsidRPr="00D22E9B" w:rsidR="00D22E9B" w:rsidP="673DD6E5" w:rsidRDefault="00D22E9B" w14:paraId="2E924D69" wp14:textId="01E85F9A">
      <w:pPr>
        <w:pStyle w:val="Default"/>
        <w:numPr>
          <w:ilvl w:val="0"/>
          <w:numId w:val="4"/>
        </w:numPr>
        <w:rPr>
          <w:rFonts w:ascii="ＭＳ 明朝" w:hAnsi="ＭＳ 明朝" w:eastAsia="ＭＳ 明朝" w:asciiTheme="minorEastAsia" w:hAnsiTheme="minorEastAsia" w:eastAsiaTheme="minorEastAsia"/>
          <w:sz w:val="22"/>
          <w:szCs w:val="22"/>
        </w:rPr>
      </w:pPr>
      <w:r w:rsidRPr="673DD6E5" w:rsidR="673DD6E5">
        <w:rPr>
          <w:rFonts w:ascii="ＭＳ 明朝" w:hAnsi="ＭＳ 明朝" w:eastAsia="ＭＳ 明朝" w:asciiTheme="minorEastAsia" w:hAnsiTheme="minorEastAsia" w:eastAsiaTheme="minorEastAsia"/>
          <w:sz w:val="22"/>
          <w:szCs w:val="22"/>
        </w:rPr>
        <w:t>ボランティアは「助ける」「何かをしてあげる」という以上に「共に寄り添う」という精神を大切にしてください。「して</w:t>
      </w:r>
      <w:r w:rsidRPr="673DD6E5" w:rsidR="673DD6E5">
        <w:rPr>
          <w:rFonts w:ascii="ＭＳ 明朝" w:hAnsi="ＭＳ 明朝" w:eastAsia="ＭＳ 明朝" w:asciiTheme="minorEastAsia" w:hAnsiTheme="minorEastAsia" w:eastAsiaTheme="minorEastAsia"/>
          <w:sz w:val="22"/>
          <w:szCs w:val="22"/>
        </w:rPr>
        <w:t>あげる</w:t>
      </w:r>
      <w:r w:rsidRPr="673DD6E5" w:rsidR="673DD6E5">
        <w:rPr>
          <w:rFonts w:ascii="ＭＳ 明朝" w:hAnsi="ＭＳ 明朝" w:eastAsia="ＭＳ 明朝" w:asciiTheme="minorEastAsia" w:hAnsiTheme="minorEastAsia" w:eastAsiaTheme="minorEastAsia"/>
          <w:sz w:val="22"/>
          <w:szCs w:val="22"/>
        </w:rPr>
        <w:t>」活動ではありません。善意の押し付けは、相手にとって迷惑となります。</w:t>
      </w:r>
    </w:p>
    <w:p xmlns:wp14="http://schemas.microsoft.com/office/word/2010/wordml" w:rsidRPr="00D22E9B" w:rsidR="00D22E9B" w:rsidP="00D22E9B" w:rsidRDefault="00D22E9B" w14:paraId="6E9E5CEB" wp14:textId="77777777">
      <w:pPr>
        <w:pStyle w:val="Default"/>
        <w:numPr>
          <w:ilvl w:val="0"/>
          <w:numId w:val="4"/>
        </w:numPr>
        <w:rPr>
          <w:rFonts w:asciiTheme="minorEastAsia" w:hAnsiTheme="minorEastAsia" w:eastAsiaTheme="minorEastAsia"/>
          <w:sz w:val="22"/>
          <w:szCs w:val="22"/>
        </w:rPr>
      </w:pPr>
      <w:r w:rsidRPr="00D22E9B">
        <w:rPr>
          <w:rFonts w:hint="eastAsia" w:asciiTheme="minorEastAsia" w:hAnsiTheme="minorEastAsia" w:eastAsiaTheme="minorEastAsia"/>
          <w:sz w:val="22"/>
          <w:szCs w:val="22"/>
        </w:rPr>
        <w:t>何よりもまず、自分の安全と健康を第一に考えてください。自分が助けられる立場にならないように、一人では行動しない、問題を一人で抱え込まない、精神的にも肉体的にも無理をしない、頑張り過ぎないことに注意してください。健康管理に注意し、自分の体力を考えて、無理だと思うときはそれを伝えることも大切です。</w:t>
      </w:r>
    </w:p>
    <w:p xmlns:wp14="http://schemas.microsoft.com/office/word/2010/wordml" w:rsidRPr="00D22E9B" w:rsidR="00D22E9B" w:rsidP="00D22E9B" w:rsidRDefault="00D22E9B" w14:paraId="2585B7B8" wp14:textId="77777777">
      <w:pPr>
        <w:pStyle w:val="Default"/>
        <w:numPr>
          <w:ilvl w:val="0"/>
          <w:numId w:val="4"/>
        </w:numPr>
        <w:rPr>
          <w:rFonts w:asciiTheme="minorEastAsia" w:hAnsiTheme="minorEastAsia" w:eastAsiaTheme="minorEastAsia"/>
          <w:sz w:val="22"/>
          <w:szCs w:val="22"/>
        </w:rPr>
      </w:pPr>
      <w:r w:rsidRPr="00D22E9B">
        <w:rPr>
          <w:rFonts w:hint="eastAsia" w:asciiTheme="minorEastAsia" w:hAnsiTheme="minorEastAsia" w:eastAsiaTheme="minorEastAsia"/>
          <w:sz w:val="22"/>
          <w:szCs w:val="22"/>
        </w:rPr>
        <w:t>ベースでは、一日の活動について、ボランティア、スタッフ共に情報や想いを分かち合い、共有する時を持ちます。</w:t>
      </w:r>
    </w:p>
    <w:p xmlns:wp14="http://schemas.microsoft.com/office/word/2010/wordml" w:rsidRPr="00D22E9B" w:rsidR="00D22E9B" w:rsidP="673DD6E5" w:rsidRDefault="00D22E9B" w14:paraId="588C49DD" wp14:textId="46D13C3C">
      <w:pPr>
        <w:pStyle w:val="Default"/>
        <w:numPr>
          <w:ilvl w:val="0"/>
          <w:numId w:val="4"/>
        </w:numPr>
        <w:rPr>
          <w:rFonts w:ascii="ＭＳ 明朝" w:hAnsi="ＭＳ 明朝" w:eastAsia="ＭＳ 明朝" w:asciiTheme="minorEastAsia" w:hAnsiTheme="minorEastAsia" w:eastAsiaTheme="minorEastAsia"/>
          <w:sz w:val="22"/>
          <w:szCs w:val="22"/>
        </w:rPr>
      </w:pPr>
      <w:r w:rsidRPr="673DD6E5" w:rsidR="673DD6E5">
        <w:rPr>
          <w:rFonts w:ascii="ＭＳ 明朝" w:hAnsi="ＭＳ 明朝" w:eastAsia="ＭＳ 明朝" w:asciiTheme="minorEastAsia" w:hAnsiTheme="minorEastAsia" w:eastAsiaTheme="minorEastAsia"/>
          <w:sz w:val="22"/>
          <w:szCs w:val="22"/>
        </w:rPr>
        <w:t>相手の方が遠慮がち、無口、言葉での表現が難しいという場合も多くあります。それらも心にとめて、</w:t>
      </w:r>
      <w:r w:rsidRPr="673DD6E5" w:rsidR="673DD6E5">
        <w:rPr>
          <w:rFonts w:ascii="ＭＳ 明朝" w:hAnsi="ＭＳ 明朝" w:eastAsia="ＭＳ 明朝" w:asciiTheme="minorEastAsia" w:hAnsiTheme="minorEastAsia" w:eastAsiaTheme="minorEastAsia"/>
          <w:sz w:val="22"/>
          <w:szCs w:val="22"/>
        </w:rPr>
        <w:t>決して無理に会話を引き出そうとせず、相手のペースで話されるのを待ちましょう。ただ黙って隣に「いる」ことも大切なコミュニケーショです。</w:t>
      </w:r>
    </w:p>
    <w:p xmlns:wp14="http://schemas.microsoft.com/office/word/2010/wordml" w:rsidRPr="00D22E9B" w:rsidR="00D22E9B" w:rsidP="673DD6E5" w:rsidRDefault="00D22E9B" w14:paraId="1C885951" wp14:textId="3D613A20">
      <w:pPr>
        <w:pStyle w:val="Default"/>
        <w:numPr>
          <w:ilvl w:val="0"/>
          <w:numId w:val="4"/>
        </w:numPr>
        <w:rPr>
          <w:rFonts w:ascii="ＭＳ 明朝" w:hAnsi="ＭＳ 明朝" w:eastAsia="ＭＳ 明朝" w:asciiTheme="minorEastAsia" w:hAnsiTheme="minorEastAsia" w:eastAsiaTheme="minorEastAsia"/>
          <w:sz w:val="22"/>
          <w:szCs w:val="22"/>
        </w:rPr>
      </w:pPr>
      <w:r w:rsidRPr="673DD6E5" w:rsidR="673DD6E5">
        <w:rPr>
          <w:rFonts w:ascii="ＭＳ 明朝" w:hAnsi="ＭＳ 明朝" w:eastAsia="ＭＳ 明朝" w:asciiTheme="minorEastAsia" w:hAnsiTheme="minorEastAsia" w:eastAsiaTheme="minorEastAsia"/>
          <w:sz w:val="22"/>
          <w:szCs w:val="22"/>
        </w:rPr>
        <w:t>ボランティア活動、ベースでの生活に関しては、ベース長やスタッフの指示に従って行動してください。不明な点、困ったことがあれば、自分一人で対処しようとせずに、</w:t>
      </w:r>
      <w:r w:rsidRPr="673DD6E5" w:rsidR="673DD6E5">
        <w:rPr>
          <w:rFonts w:ascii="ＭＳ 明朝" w:hAnsi="ＭＳ 明朝" w:eastAsia="ＭＳ 明朝" w:asciiTheme="minorEastAsia" w:hAnsiTheme="minorEastAsia" w:eastAsiaTheme="minorEastAsia"/>
          <w:sz w:val="22"/>
          <w:szCs w:val="22"/>
        </w:rPr>
        <w:t>必ず</w:t>
      </w:r>
      <w:r w:rsidRPr="673DD6E5" w:rsidR="673DD6E5">
        <w:rPr>
          <w:rFonts w:ascii="ＭＳ 明朝" w:hAnsi="ＭＳ 明朝" w:eastAsia="ＭＳ 明朝" w:asciiTheme="minorEastAsia" w:hAnsiTheme="minorEastAsia" w:eastAsiaTheme="minorEastAsia"/>
          <w:sz w:val="22"/>
          <w:szCs w:val="22"/>
        </w:rPr>
        <w:t>スタッフに相談してください。また、持ち場を離れる時や外出する際は必ずスタッフや責任者に一言伝えてください。</w:t>
      </w:r>
    </w:p>
    <w:p xmlns:wp14="http://schemas.microsoft.com/office/word/2010/wordml" w:rsidRPr="00D22E9B" w:rsidR="00D22E9B" w:rsidP="00D22E9B" w:rsidRDefault="00D22E9B" w14:paraId="1665BF0D" wp14:textId="77777777">
      <w:pPr>
        <w:pStyle w:val="Default"/>
        <w:numPr>
          <w:ilvl w:val="0"/>
          <w:numId w:val="4"/>
        </w:numPr>
        <w:rPr>
          <w:rFonts w:asciiTheme="minorEastAsia" w:hAnsiTheme="minorEastAsia" w:eastAsiaTheme="minorEastAsia"/>
          <w:sz w:val="22"/>
          <w:szCs w:val="22"/>
        </w:rPr>
      </w:pPr>
      <w:r w:rsidRPr="00D22E9B">
        <w:rPr>
          <w:rFonts w:hint="eastAsia" w:asciiTheme="minorEastAsia" w:hAnsiTheme="minorEastAsia" w:eastAsiaTheme="minorEastAsia"/>
          <w:sz w:val="22"/>
          <w:szCs w:val="22"/>
        </w:rPr>
        <w:t>活動中に写真を撮る場合には、ベーススタッフや現場責任者の許可を取るようにしてください。また、被災者の方に十分な配慮をしてください。写真に撮られるのを嫌う方も少なくありません。ご本人だけでなく、個人宅や個人商店など、個人が特定される場合も注意してください。ご本人や持ち主の許可を必ず得てから撮影するようにしてください。</w:t>
      </w:r>
    </w:p>
    <w:p xmlns:wp14="http://schemas.microsoft.com/office/word/2010/wordml" w:rsidRPr="00D22E9B" w:rsidR="00D22E9B" w:rsidP="00D22E9B" w:rsidRDefault="00D22E9B" w14:paraId="0DAA3E12" wp14:textId="77777777">
      <w:pPr>
        <w:pStyle w:val="Default"/>
        <w:numPr>
          <w:ilvl w:val="0"/>
          <w:numId w:val="4"/>
        </w:numPr>
        <w:rPr>
          <w:rFonts w:asciiTheme="minorEastAsia" w:hAnsiTheme="minorEastAsia" w:eastAsiaTheme="minorEastAsia"/>
          <w:sz w:val="22"/>
          <w:szCs w:val="22"/>
        </w:rPr>
      </w:pPr>
      <w:r w:rsidRPr="00D22E9B">
        <w:rPr>
          <w:rFonts w:hint="eastAsia" w:asciiTheme="minorEastAsia" w:hAnsiTheme="minorEastAsia" w:eastAsiaTheme="minorEastAsia"/>
          <w:sz w:val="22"/>
          <w:szCs w:val="22"/>
        </w:rPr>
        <w:t>依頼された仕事は、無理のない範囲内でなんでもやりましょう。肉体労働もあれば、細かい作業もあります。人と接する機会が多い活動もあれば、少ない活動もあります。肉体的にハードな仕事でなければ被災者の役に立てないということは決してありません。どんな活動でも被災者の方に必要とされている大切な活動であることを忘れないでください。</w:t>
      </w:r>
    </w:p>
    <w:p xmlns:wp14="http://schemas.microsoft.com/office/word/2010/wordml" w:rsidRPr="00D22E9B" w:rsidR="00790605" w:rsidP="00D22E9B" w:rsidRDefault="00D22E9B" w14:paraId="3445281E" wp14:textId="77777777">
      <w:pPr>
        <w:pStyle w:val="ab"/>
        <w:numPr>
          <w:ilvl w:val="0"/>
          <w:numId w:val="4"/>
        </w:numPr>
        <w:ind w:leftChars="0"/>
        <w:rPr>
          <w:rFonts w:asciiTheme="minorEastAsia" w:hAnsiTheme="minorEastAsia"/>
        </w:rPr>
      </w:pPr>
      <w:r w:rsidRPr="00D22E9B">
        <w:rPr>
          <w:rFonts w:hint="eastAsia" w:asciiTheme="minorEastAsia" w:hAnsiTheme="minorEastAsia"/>
          <w:sz w:val="22"/>
        </w:rPr>
        <w:t>被災者の立場に立った活動を心掛けてください。あいさつや言葉遣い、活動中は携帯電話を使用しない、約束を守るなど、基本的なことを大切にし、被災地に迷惑をかけないようにしてください。また、何のための活動なのか、まわりの人の立場や気持ちを考えながら、行動してください。</w:t>
      </w:r>
    </w:p>
    <w:sectPr w:rsidRPr="00D22E9B" w:rsidR="00790605" w:rsidSect="00E04C10">
      <w:headerReference w:type="even" r:id="rId5"/>
      <w:headerReference w:type="default" r:id="rId6"/>
      <w:footerReference w:type="even" r:id="rId7"/>
      <w:footerReference w:type="default" r:id="rId8"/>
      <w:headerReference w:type="first" r:id="rId9"/>
      <w:footerReference w:type="first" r:id="rId10"/>
      <w:pgSz w:w="11900" w:h="16840" w:orient="portrait"/>
      <w:pgMar w:top="1985" w:right="1701" w:bottom="1701" w:left="1701" w:header="851" w:footer="992" w:gutter="0"/>
      <w:cols w:space="425"/>
      <w:docGrid w:type="lines" w:linePitch="400"/>
    </w:sectPr>
  </w:body>
</w:document>
</file>

<file path=word/fontTable.xml><?xml version="1.0" encoding="utf-8"?>
<w:fonts xmlns:r="http://schemas.openxmlformats.org/officeDocument/2006/relationships" xmlns:w="http://schemas.openxmlformats.org/wordprocessingml/2006/main">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entury">
    <w:panose1 w:val="02040604050505020304"/>
    <w:charset w:val="00"/>
    <w:family w:val="auto"/>
    <w:pitch w:val="variable"/>
    <w:sig w:usb0="00000003" w:usb1="00000000" w:usb2="00000000" w:usb3="00000000" w:csb0="00000001" w:csb1="00000000"/>
  </w:font>
  <w:font w:name="ＭＳ Ｐゴシック">
    <w:panose1 w:val="020B0600070205080204"/>
    <w:charset w:val="4E"/>
    <w:family w:val="auto"/>
    <w:pitch w:val="variable"/>
    <w:sig w:usb0="00000001" w:usb1="00000000" w:usb2="01000407" w:usb3="00000000" w:csb0="00020000" w:csb1="00000000"/>
  </w:font>
  <w:font w:name="MS Gothic">
    <w:altName w:val="ＭＳ ゴシック"/>
    <w:charset w:val="80"/>
    <w:family w:val="modern"/>
    <w:pitch w:val="fixed"/>
    <w:sig w:usb0="E00002FF" w:usb1="6AC7FDFB" w:usb2="00000012" w:usb3="00000000" w:csb0="0002009F" w:csb1="00000000"/>
  </w:font>
  <w:font w:name="Arial">
    <w:panose1 w:val="020B06040202020202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s>
</file>

<file path=word/footer1.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C0604" w:rsidRDefault="009C0604" w14:paraId="02EB378F" wp14:textId="77777777">
    <w:pPr>
      <w:pStyle w:val="a9"/>
    </w:pPr>
  </w:p>
</w:ftr>
</file>

<file path=word/footer2.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C0604" w:rsidRDefault="009C0604" w14:paraId="6A05A809" wp14:textId="77777777">
    <w:pPr>
      <w:pStyle w:val="a9"/>
    </w:pPr>
  </w:p>
</w:ftr>
</file>

<file path=word/footer3.xml><?xml version="1.0" encoding="utf-8"?>
<w:ft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C0604" w:rsidRDefault="009C0604" w14:paraId="41C8F396" wp14:textId="77777777">
    <w:pPr>
      <w:pStyle w:val="a9"/>
    </w:pPr>
  </w:p>
</w:ftr>
</file>

<file path=word/header1.xml><?xml version="1.0" encoding="utf-8"?>
<w:hd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C0604" w:rsidRDefault="009C0604" w14:paraId="0A37501D" wp14:textId="77777777">
    <w:pPr>
      <w:pStyle w:val="a7"/>
    </w:pPr>
  </w:p>
</w:hdr>
</file>

<file path=word/header2.xml><?xml version="1.0" encoding="utf-8"?>
<w:hd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Pr="009C0604" w:rsidR="006221F5" w:rsidP="009C0604" w:rsidRDefault="006221F5" w14:paraId="5DAB6C7B" wp14:textId="77777777">
    <w:pPr>
      <w:pStyle w:val="a7"/>
    </w:pPr>
  </w:p>
</w:hdr>
</file>

<file path=word/header3.xml><?xml version="1.0" encoding="utf-8"?>
<w:hdr xmlns:w14="http://schemas.microsoft.com/office/word/2010/wordml" xmlns:wp14="http://schemas.microsoft.com/office/word/2010/wordprocessingDraw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mc:Ignorable="w14 wp14">
  <w:p xmlns:wp14="http://schemas.microsoft.com/office/word/2010/wordml" w:rsidR="009C0604" w:rsidRDefault="009C0604" w14:paraId="5A39BBE3" wp14:textId="77777777">
    <w:pPr>
      <w:pStyle w:val="a7"/>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3EE4"/>
    <w:multiLevelType w:val="hybridMultilevel"/>
    <w:tmpl w:val="FC6C7282"/>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nsid w:val="1C6D2D99"/>
    <w:multiLevelType w:val="hybridMultilevel"/>
    <w:tmpl w:val="FF5875D2"/>
    <w:lvl w:ilvl="0" w:tplc="0B4E23D0">
      <w:numFmt w:val="bullet"/>
      <w:suff w:val="space"/>
      <w:lvlText w:val="●"/>
      <w:lvlJc w:val="left"/>
      <w:pPr>
        <w:ind w:left="240" w:hanging="240"/>
      </w:pPr>
      <w:rPr>
        <w:rFonts w:hint="eastAsia" w:ascii="ＭＳ 明朝" w:hAnsi="ＭＳ 明朝" w:eastAsia="ＭＳ 明朝"/>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2">
    <w:nsid w:val="435300B7"/>
    <w:multiLevelType w:val="hybridMultilevel"/>
    <w:tmpl w:val="00727C52"/>
    <w:lvl w:ilvl="0" w:tplc="157E06EC">
      <w:numFmt w:val="bullet"/>
      <w:suff w:val="space"/>
      <w:lvlText w:val="■"/>
      <w:lvlJc w:val="left"/>
      <w:pPr>
        <w:ind w:left="200" w:hanging="200"/>
      </w:pPr>
      <w:rPr>
        <w:rFonts w:hint="eastAsia" w:ascii="ＭＳ 明朝" w:hAnsi="ＭＳ 明朝" w:eastAsia="ＭＳ 明朝" w:cstheme="minorBidi"/>
      </w:rPr>
    </w:lvl>
    <w:lvl w:ilvl="1" w:tplc="0409000B" w:tentative="1">
      <w:start w:val="1"/>
      <w:numFmt w:val="bullet"/>
      <w:lvlText w:val=""/>
      <w:lvlJc w:val="left"/>
      <w:pPr>
        <w:ind w:left="960" w:hanging="480"/>
      </w:pPr>
      <w:rPr>
        <w:rFonts w:hint="default" w:ascii="Wingdings" w:hAnsi="Wingdings"/>
      </w:rPr>
    </w:lvl>
    <w:lvl w:ilvl="2" w:tplc="0409000D" w:tentative="1">
      <w:start w:val="1"/>
      <w:numFmt w:val="bullet"/>
      <w:lvlText w:val=""/>
      <w:lvlJc w:val="left"/>
      <w:pPr>
        <w:ind w:left="1440" w:hanging="480"/>
      </w:pPr>
      <w:rPr>
        <w:rFonts w:hint="default" w:ascii="Wingdings" w:hAnsi="Wingdings"/>
      </w:rPr>
    </w:lvl>
    <w:lvl w:ilvl="3" w:tplc="04090001" w:tentative="1">
      <w:start w:val="1"/>
      <w:numFmt w:val="bullet"/>
      <w:lvlText w:val=""/>
      <w:lvlJc w:val="left"/>
      <w:pPr>
        <w:ind w:left="1920" w:hanging="480"/>
      </w:pPr>
      <w:rPr>
        <w:rFonts w:hint="default" w:ascii="Wingdings" w:hAnsi="Wingdings"/>
      </w:rPr>
    </w:lvl>
    <w:lvl w:ilvl="4" w:tplc="0409000B" w:tentative="1">
      <w:start w:val="1"/>
      <w:numFmt w:val="bullet"/>
      <w:lvlText w:val=""/>
      <w:lvlJc w:val="left"/>
      <w:pPr>
        <w:ind w:left="2400" w:hanging="480"/>
      </w:pPr>
      <w:rPr>
        <w:rFonts w:hint="default" w:ascii="Wingdings" w:hAnsi="Wingdings"/>
      </w:rPr>
    </w:lvl>
    <w:lvl w:ilvl="5" w:tplc="0409000D" w:tentative="1">
      <w:start w:val="1"/>
      <w:numFmt w:val="bullet"/>
      <w:lvlText w:val=""/>
      <w:lvlJc w:val="left"/>
      <w:pPr>
        <w:ind w:left="2880" w:hanging="480"/>
      </w:pPr>
      <w:rPr>
        <w:rFonts w:hint="default" w:ascii="Wingdings" w:hAnsi="Wingdings"/>
      </w:rPr>
    </w:lvl>
    <w:lvl w:ilvl="6" w:tplc="04090001" w:tentative="1">
      <w:start w:val="1"/>
      <w:numFmt w:val="bullet"/>
      <w:lvlText w:val=""/>
      <w:lvlJc w:val="left"/>
      <w:pPr>
        <w:ind w:left="3360" w:hanging="480"/>
      </w:pPr>
      <w:rPr>
        <w:rFonts w:hint="default" w:ascii="Wingdings" w:hAnsi="Wingdings"/>
      </w:rPr>
    </w:lvl>
    <w:lvl w:ilvl="7" w:tplc="0409000B" w:tentative="1">
      <w:start w:val="1"/>
      <w:numFmt w:val="bullet"/>
      <w:lvlText w:val=""/>
      <w:lvlJc w:val="left"/>
      <w:pPr>
        <w:ind w:left="3840" w:hanging="480"/>
      </w:pPr>
      <w:rPr>
        <w:rFonts w:hint="default" w:ascii="Wingdings" w:hAnsi="Wingdings"/>
      </w:rPr>
    </w:lvl>
    <w:lvl w:ilvl="8" w:tplc="0409000D" w:tentative="1">
      <w:start w:val="1"/>
      <w:numFmt w:val="bullet"/>
      <w:lvlText w:val=""/>
      <w:lvlJc w:val="left"/>
      <w:pPr>
        <w:ind w:left="4320" w:hanging="480"/>
      </w:pPr>
      <w:rPr>
        <w:rFonts w:hint="default" w:ascii="Wingdings" w:hAnsi="Wingdings"/>
      </w:rPr>
    </w:lvl>
  </w:abstractNum>
  <w:abstractNum w:abstractNumId="3">
    <w:nsid w:val="603345D0"/>
    <w:multiLevelType w:val="hybridMultilevel"/>
    <w:tmpl w:val="0D5A84FA"/>
    <w:lvl w:ilvl="0" w:tplc="0409000F">
      <w:start w:val="1"/>
      <w:numFmt w:val="decimal"/>
      <w:lvlText w:val="%1."/>
      <w:lvlJc w:val="left"/>
      <w:pPr>
        <w:ind w:left="480" w:hanging="480"/>
      </w:p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150"/>
  <w:embedSystemFonts/>
  <w:bordersDoNotSurroundHeader/>
  <w:bordersDoNotSurroundFooter/>
  <w:doNotTrackMoves/>
  <w:defaultTabStop w:val="960"/>
  <w:drawingGridHorizontalSpacing w:val="110"/>
  <w:drawingGridVerticalSpacing w:val="200"/>
  <w:displayHorizontalDrawingGridEvery w:val="2"/>
  <w:displayVerticalDrawingGridEvery w:val="2"/>
  <w:characterSpacingControl w:val="compressPunctuation"/>
  <w:savePreviewPicture/>
  <w:compat>
    <w:spaceForUL/>
    <w:balanceSingleByteDoubleByteWidth/>
    <w:doNotLeaveBackslashAlone/>
    <w:ulTrailSpace/>
    <w:doNotExpandShiftReturn/>
    <w:adjustLineHeightInTable/>
    <w:useFELayout/>
    <w:doNotAutofitConstrainedTables/>
    <w:splitPgBreakAndParaMark/>
    <w:doNotVertAlignCellWithSp/>
    <w:doNotBreakConstrainedForcedTable/>
    <w:useAnsiKerningPairs/>
    <w:cachedColBalance/>
  </w:compat>
  <w:rsids>
    <w:rsidRoot w:val="006221F5"/>
    <w:rsid w:val="00504DD0"/>
    <w:rsid w:val="006221F5"/>
    <w:rsid w:val="006D43C4"/>
    <w:rsid w:val="009C0604"/>
    <w:rsid w:val="00AC733D"/>
    <w:rsid w:val="00C93139"/>
    <w:rsid w:val="00D22E9B"/>
    <w:rsid w:val="00F214CE"/>
    <w:rsid w:val="00F22A65"/>
    <w:rsid w:val="0754A60E"/>
    <w:rsid w:val="673DD6E5"/>
  </w:rsids>
  <m:mathPr>
    <m:mathFont m:val="Century Schoolbook"/>
    <m:brkBin m:val="before"/>
    <m:brkBinSub m:val="--"/>
    <m:smallFrac m:val="off"/>
    <m:dispDef m:val="off"/>
    <m:lMargin m:val="0"/>
    <m:rMargin m:val="0"/>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490410"/>
  <w15:docId w15:val="{6b6f00fc-f492-479b-8ae1-8a2efd6089de}"/>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EastAsia" w:cstheme="minorBidi"/>
        <w:kern w:val="2"/>
        <w:sz w:val="24"/>
        <w:szCs w:val="24"/>
        <w:lang w:val="en-US" w:eastAsia="ja-JP" w:bidi="ar-SA"/>
      </w:rPr>
    </w:rPrDefault>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 List" w:uiPriority="0"/>
    <w:lsdException w:name="Table Grid" w:uiPriority="39" w:semiHidden="0" w:unhideWhenUsed="0"/>
    <w:lsdException w:name="Placeholder Text" w:unhideWhenUsed="0"/>
    <w:lsdException w:name="No Spacing" w:uiPriority="1"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a" w:default="1">
    <w:name w:val="Normal"/>
    <w:qFormat/>
    <w:rsid w:val="006221F5"/>
    <w:pPr>
      <w:widowControl w:val="0"/>
      <w:jc w:val="both"/>
    </w:pPr>
    <w:rPr>
      <w:sz w:val="21"/>
      <w:szCs w:val="22"/>
    </w:rPr>
  </w:style>
  <w:style w:type="character" w:styleId="a0" w:default="1">
    <w:name w:val="Default Paragraph Font"/>
    <w:semiHidden/>
    <w:unhideWhenUsed/>
  </w:style>
  <w:style w:type="table" w:styleId="a1" w:default="1">
    <w:name w:val="Normal Table"/>
    <w:semiHidden/>
    <w:unhideWhenUsed/>
    <w:qFormat/>
    <w:tblPr>
      <w:tblInd w:w="0" w:type="dxa"/>
      <w:tblCellMar>
        <w:top w:w="0" w:type="dxa"/>
        <w:left w:w="108" w:type="dxa"/>
        <w:bottom w:w="0" w:type="dxa"/>
        <w:right w:w="108" w:type="dxa"/>
      </w:tblCellMar>
    </w:tblPr>
  </w:style>
  <w:style w:type="numbering" w:styleId="a2" w:default="1">
    <w:name w:val="No List"/>
    <w:semiHidden/>
    <w:unhideWhenUsed/>
  </w:style>
  <w:style w:type="paragraph" w:styleId="a3">
    <w:name w:val="footnote text"/>
    <w:basedOn w:val="a"/>
    <w:link w:val="a4"/>
    <w:uiPriority w:val="99"/>
    <w:semiHidden/>
    <w:unhideWhenUsed/>
    <w:rsid w:val="00E775B7"/>
    <w:pPr>
      <w:snapToGrid w:val="0"/>
      <w:jc w:val="left"/>
    </w:pPr>
    <w:rPr>
      <w:rFonts w:ascii="Century" w:hAnsi="Century" w:eastAsia="ＭＳ 明朝" w:cs="Times New Roman"/>
      <w:sz w:val="24"/>
      <w:szCs w:val="24"/>
    </w:rPr>
  </w:style>
  <w:style w:type="character" w:styleId="a4" w:customStyle="1">
    <w:name w:val="脚注文字列 (文字)"/>
    <w:basedOn w:val="a0"/>
    <w:link w:val="a3"/>
    <w:uiPriority w:val="99"/>
    <w:semiHidden/>
    <w:rsid w:val="00E775B7"/>
    <w:rPr>
      <w:rFonts w:ascii="Century" w:hAnsi="Century" w:eastAsia="ＭＳ 明朝" w:cs="Times New Roman"/>
    </w:rPr>
  </w:style>
  <w:style w:type="paragraph" w:styleId="a5">
    <w:name w:val="envelope address"/>
    <w:basedOn w:val="a"/>
    <w:uiPriority w:val="99"/>
    <w:semiHidden/>
    <w:unhideWhenUsed/>
    <w:rsid w:val="00AF5CE5"/>
    <w:pPr>
      <w:framePr w:w="6804" w:h="2268" w:hSpace="142" w:wrap="auto" w:hAnchor="page" w:xAlign="center" w:yAlign="bottom" w:hRule="exact"/>
      <w:snapToGrid w:val="0"/>
      <w:ind w:left="100" w:leftChars="1400"/>
    </w:pPr>
    <w:rPr>
      <w:rFonts w:ascii="ＭＳ Ｐゴシック" w:hAnsi="Century" w:eastAsia="ＭＳ Ｐゴシック" w:cs="Times New Roman"/>
      <w:sz w:val="24"/>
      <w:szCs w:val="24"/>
    </w:rPr>
  </w:style>
  <w:style w:type="table" w:styleId="a6">
    <w:name w:val="Table Grid"/>
    <w:basedOn w:val="a1"/>
    <w:uiPriority w:val="39"/>
    <w:rsid w:val="006221F5"/>
    <w:rPr>
      <w:sz w:val="21"/>
      <w:szCs w:val="22"/>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a7">
    <w:name w:val="header"/>
    <w:basedOn w:val="a"/>
    <w:link w:val="a8"/>
    <w:uiPriority w:val="99"/>
    <w:semiHidden/>
    <w:unhideWhenUsed/>
    <w:rsid w:val="006221F5"/>
    <w:pPr>
      <w:tabs>
        <w:tab w:val="center" w:pos="4252"/>
        <w:tab w:val="right" w:pos="8504"/>
      </w:tabs>
      <w:snapToGrid w:val="0"/>
    </w:pPr>
  </w:style>
  <w:style w:type="character" w:styleId="a8" w:customStyle="1">
    <w:name w:val="ヘッダー (文字)"/>
    <w:basedOn w:val="a0"/>
    <w:link w:val="a7"/>
    <w:uiPriority w:val="99"/>
    <w:semiHidden/>
    <w:rsid w:val="006221F5"/>
    <w:rPr>
      <w:sz w:val="21"/>
      <w:szCs w:val="22"/>
    </w:rPr>
  </w:style>
  <w:style w:type="paragraph" w:styleId="a9">
    <w:name w:val="footer"/>
    <w:basedOn w:val="a"/>
    <w:link w:val="aa"/>
    <w:uiPriority w:val="99"/>
    <w:semiHidden/>
    <w:unhideWhenUsed/>
    <w:rsid w:val="006221F5"/>
    <w:pPr>
      <w:tabs>
        <w:tab w:val="center" w:pos="4252"/>
        <w:tab w:val="right" w:pos="8504"/>
      </w:tabs>
      <w:snapToGrid w:val="0"/>
    </w:pPr>
  </w:style>
  <w:style w:type="character" w:styleId="aa" w:customStyle="1">
    <w:name w:val="フッター (文字)"/>
    <w:basedOn w:val="a0"/>
    <w:link w:val="a9"/>
    <w:uiPriority w:val="99"/>
    <w:semiHidden/>
    <w:rsid w:val="006221F5"/>
    <w:rPr>
      <w:sz w:val="21"/>
      <w:szCs w:val="22"/>
    </w:rPr>
  </w:style>
  <w:style w:type="paragraph" w:styleId="ab">
    <w:name w:val="List Paragraph"/>
    <w:basedOn w:val="a"/>
    <w:uiPriority w:val="34"/>
    <w:qFormat/>
    <w:rsid w:val="00C93139"/>
    <w:pPr>
      <w:ind w:left="960" w:leftChars="400"/>
    </w:pPr>
  </w:style>
  <w:style w:type="paragraph" w:styleId="Default" w:customStyle="1">
    <w:name w:val="Default"/>
    <w:rsid w:val="00D22E9B"/>
    <w:pPr>
      <w:autoSpaceDE w:val="0"/>
      <w:autoSpaceDN w:val="0"/>
      <w:adjustRightInd w:val="0"/>
    </w:pPr>
    <w:rPr>
      <w:rFonts w:ascii="MS Gothic" w:eastAsia="MS Gothic" w:cs="MS Gothic"/>
      <w:color w:val="00000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&#65279;<?xml version="1.0" encoding="utf-8"?><Relationships xmlns="http://schemas.openxmlformats.org/package/2006/relationships"><Relationship Type="http://schemas.openxmlformats.org/officeDocument/2006/relationships/fontTable" Target="fontTable.xml" Id="rId11" /><Relationship Type="http://schemas.openxmlformats.org/officeDocument/2006/relationships/theme" Target="theme/theme1.xml" Id="rId12" /><Relationship Type="http://schemas.openxmlformats.org/officeDocument/2006/relationships/numbering" Target="numbering.xml" Id="rId1" /><Relationship Type="http://schemas.openxmlformats.org/officeDocument/2006/relationships/styles" Target="styles.xml" Id="rId2" /><Relationship Type="http://schemas.openxmlformats.org/officeDocument/2006/relationships/settings" Target="settings.xml" Id="rId3" /><Relationship Type="http://schemas.openxmlformats.org/officeDocument/2006/relationships/webSettings" Target="webSettings.xml" Id="rId4" /><Relationship Type="http://schemas.openxmlformats.org/officeDocument/2006/relationships/header" Target="header1.xml" Id="rId5" /><Relationship Type="http://schemas.openxmlformats.org/officeDocument/2006/relationships/header" Target="header2.xml" Id="rId6" /><Relationship Type="http://schemas.openxmlformats.org/officeDocument/2006/relationships/footer" Target="footer1.xml" Id="rId7" /><Relationship Type="http://schemas.openxmlformats.org/officeDocument/2006/relationships/footer" Target="footer2.xml" Id="rId8" /><Relationship Type="http://schemas.openxmlformats.org/officeDocument/2006/relationships/header" Target="header3.xml" Id="rId9" /><Relationship Type="http://schemas.openxmlformats.org/officeDocument/2006/relationships/footer" Target="footer3.xml" Id="rId10"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カトリック中央協議会</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カリタス ジャパン</dc:creator>
  <keywords/>
  <lastModifiedBy>Ono Aine</lastModifiedBy>
  <revision>7</revision>
  <dcterms:created xsi:type="dcterms:W3CDTF">2017-08-10T06:44:00.0000000Z</dcterms:created>
  <dcterms:modified xsi:type="dcterms:W3CDTF">2019-12-13T06:12:57.9639486Z</dcterms:modified>
</coreProperties>
</file>